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48" w:rsidRPr="00BF592B" w:rsidRDefault="002A5C48" w:rsidP="002A5C48">
      <w:pPr>
        <w:spacing w:line="360" w:lineRule="auto"/>
        <w:rPr>
          <w:rFonts w:ascii="Arial" w:eastAsia="Calibri" w:hAnsi="Arial" w:cs="Arial"/>
          <w:b/>
          <w:bCs/>
          <w:color w:val="002060"/>
          <w:sz w:val="28"/>
          <w:szCs w:val="28"/>
          <w:rtl/>
        </w:rPr>
      </w:pPr>
      <w:bookmarkStart w:id="0" w:name="_GoBack"/>
      <w:bookmarkEnd w:id="0"/>
      <w:r w:rsidRPr="00BF592B">
        <w:rPr>
          <w:rFonts w:ascii="Arial" w:eastAsia="Calibri" w:hAnsi="Arial" w:cs="Arial"/>
          <w:b/>
          <w:bCs/>
          <w:color w:val="002060"/>
          <w:sz w:val="28"/>
          <w:szCs w:val="28"/>
          <w:rtl/>
        </w:rPr>
        <w:t>תקציר הספר "נמר אבל אחר"-  מאת חני גרשון</w:t>
      </w:r>
    </w:p>
    <w:p w:rsidR="002A5C48" w:rsidRPr="005B1DBF" w:rsidRDefault="002A5C48" w:rsidP="002A5C48">
      <w:pPr>
        <w:spacing w:line="360" w:lineRule="auto"/>
        <w:rPr>
          <w:rFonts w:ascii="Arial" w:eastAsia="Calibri" w:hAnsi="Arial" w:cs="Arial"/>
          <w:sz w:val="28"/>
          <w:szCs w:val="28"/>
          <w:rtl/>
        </w:rPr>
      </w:pPr>
      <w:r w:rsidRPr="005B1DBF">
        <w:rPr>
          <w:rFonts w:ascii="Arial" w:eastAsia="Calibri" w:hAnsi="Arial" w:cs="Arial" w:hint="cs"/>
          <w:sz w:val="28"/>
          <w:szCs w:val="28"/>
          <w:rtl/>
        </w:rPr>
        <w:t>גיבור הספר "נמר אבל אחר" הוא ילד החווה מסע מרגש, במהלכו הוא מנסה להבין את המתרחש בעולמו הפנימי.</w:t>
      </w:r>
    </w:p>
    <w:p w:rsidR="002A5C48" w:rsidRPr="005B1DBF" w:rsidRDefault="00BD60A7" w:rsidP="00BD60A7">
      <w:pPr>
        <w:spacing w:line="360" w:lineRule="auto"/>
        <w:rPr>
          <w:rFonts w:ascii="Arial" w:eastAsia="Calibri" w:hAnsi="Arial" w:cs="Arial"/>
          <w:sz w:val="28"/>
          <w:szCs w:val="28"/>
          <w:rtl/>
        </w:rPr>
      </w:pPr>
      <w:r>
        <w:rPr>
          <w:rFonts w:ascii="Arial" w:eastAsia="Calibri" w:hAnsi="Arial" w:cs="Arial" w:hint="cs"/>
          <w:sz w:val="28"/>
          <w:szCs w:val="28"/>
          <w:rtl/>
        </w:rPr>
        <w:t>בתחילת הסיפור עולות בו שאלות רבות. הוא אינו מבין בעצם מה עושים כשכועסים, ו</w:t>
      </w:r>
      <w:r w:rsidR="002A5C48" w:rsidRPr="005B1DBF">
        <w:rPr>
          <w:rFonts w:ascii="Arial" w:eastAsia="Calibri" w:hAnsi="Arial" w:cs="Arial" w:hint="cs"/>
          <w:sz w:val="28"/>
          <w:szCs w:val="28"/>
          <w:rtl/>
        </w:rPr>
        <w:t xml:space="preserve">מדוע ברגעי כעס "הנמר" שלו צץ מבפנים? </w:t>
      </w:r>
      <w:r>
        <w:rPr>
          <w:rFonts w:ascii="Arial" w:eastAsia="Calibri" w:hAnsi="Arial" w:cs="Arial" w:hint="cs"/>
          <w:sz w:val="28"/>
          <w:szCs w:val="28"/>
          <w:rtl/>
        </w:rPr>
        <w:t xml:space="preserve">עולות בו תחושות קשות של בלבול ותסכול שכן </w:t>
      </w:r>
      <w:r w:rsidR="002A5C48" w:rsidRPr="005B1DBF">
        <w:rPr>
          <w:rFonts w:ascii="Arial" w:eastAsia="Calibri" w:hAnsi="Arial" w:cs="Arial"/>
          <w:sz w:val="28"/>
          <w:szCs w:val="28"/>
          <w:rtl/>
        </w:rPr>
        <w:t xml:space="preserve">אם הכעס </w:t>
      </w:r>
      <w:r w:rsidR="002A5C48" w:rsidRPr="005B1DBF">
        <w:rPr>
          <w:rFonts w:ascii="Arial" w:eastAsia="Calibri" w:hAnsi="Arial" w:cs="Arial" w:hint="cs"/>
          <w:sz w:val="28"/>
          <w:szCs w:val="28"/>
          <w:rtl/>
        </w:rPr>
        <w:t xml:space="preserve">הוא רגש </w:t>
      </w:r>
      <w:r w:rsidR="002A5C48" w:rsidRPr="005B1DBF">
        <w:rPr>
          <w:rFonts w:ascii="Arial" w:eastAsia="Calibri" w:hAnsi="Arial" w:cs="Arial"/>
          <w:sz w:val="28"/>
          <w:szCs w:val="28"/>
          <w:rtl/>
        </w:rPr>
        <w:t>לגיטימי כמו כל</w:t>
      </w:r>
      <w:r w:rsidR="002A5C48" w:rsidRPr="005B1DBF">
        <w:rPr>
          <w:rFonts w:ascii="Arial" w:eastAsia="Calibri" w:hAnsi="Arial" w:cs="Arial" w:hint="cs"/>
          <w:sz w:val="28"/>
          <w:szCs w:val="28"/>
          <w:rtl/>
        </w:rPr>
        <w:t xml:space="preserve"> שאר</w:t>
      </w:r>
      <w:r w:rsidR="002A5C48" w:rsidRPr="005B1DBF">
        <w:rPr>
          <w:rFonts w:ascii="Arial" w:eastAsia="Calibri" w:hAnsi="Arial" w:cs="Arial"/>
          <w:sz w:val="28"/>
          <w:szCs w:val="28"/>
          <w:rtl/>
        </w:rPr>
        <w:t xml:space="preserve"> הרגשות, כפי שסיפרה הגננת בגן, למה בעצם לא ניתן להפגין אותו</w:t>
      </w:r>
      <w:r w:rsidR="002A5C48" w:rsidRPr="005B1DBF">
        <w:rPr>
          <w:rFonts w:ascii="Arial" w:eastAsia="Calibri" w:hAnsi="Arial" w:cs="Arial" w:hint="cs"/>
          <w:sz w:val="28"/>
          <w:szCs w:val="28"/>
          <w:rtl/>
        </w:rPr>
        <w:t xml:space="preserve"> בצורה הכי בראשיתית- כעס כמו שכעס "אמור להיות" </w:t>
      </w:r>
      <w:r w:rsidR="002A5C48" w:rsidRPr="005B1DBF">
        <w:rPr>
          <w:rFonts w:ascii="Arial" w:eastAsia="Calibri" w:hAnsi="Arial" w:cs="Arial"/>
          <w:sz w:val="28"/>
          <w:szCs w:val="28"/>
          <w:rtl/>
        </w:rPr>
        <w:t>?</w:t>
      </w:r>
      <w:r w:rsidR="002A5C48" w:rsidRPr="005B1DBF">
        <w:rPr>
          <w:rFonts w:ascii="Arial" w:eastAsia="Calibri" w:hAnsi="Arial" w:cs="Arial" w:hint="cs"/>
          <w:sz w:val="28"/>
          <w:szCs w:val="28"/>
          <w:rtl/>
        </w:rPr>
        <w:t xml:space="preserve"> </w:t>
      </w:r>
    </w:p>
    <w:p w:rsidR="002A5C48" w:rsidRPr="005B1DBF" w:rsidRDefault="002A5C48" w:rsidP="002A5C48">
      <w:pPr>
        <w:spacing w:line="360" w:lineRule="auto"/>
        <w:rPr>
          <w:rFonts w:ascii="Arial" w:eastAsia="Calibri" w:hAnsi="Arial" w:cs="Arial"/>
          <w:sz w:val="28"/>
          <w:szCs w:val="28"/>
          <w:rtl/>
        </w:rPr>
      </w:pPr>
      <w:r w:rsidRPr="005B1DBF">
        <w:rPr>
          <w:rFonts w:ascii="Arial" w:eastAsia="Calibri" w:hAnsi="Arial" w:cs="Arial" w:hint="cs"/>
          <w:sz w:val="28"/>
          <w:szCs w:val="28"/>
          <w:rtl/>
        </w:rPr>
        <w:t>מדוע</w:t>
      </w:r>
      <w:r w:rsidRPr="005B1DB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5B1DBF">
        <w:rPr>
          <w:rFonts w:ascii="Arial" w:eastAsia="Calibri" w:hAnsi="Arial" w:cs="Arial" w:hint="cs"/>
          <w:sz w:val="28"/>
          <w:szCs w:val="28"/>
          <w:rtl/>
        </w:rPr>
        <w:t>כשהוא</w:t>
      </w:r>
      <w:r w:rsidRPr="005B1DB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5B1DBF">
        <w:rPr>
          <w:rFonts w:ascii="Arial" w:eastAsia="Calibri" w:hAnsi="Arial" w:cs="Arial" w:hint="cs"/>
          <w:sz w:val="28"/>
          <w:szCs w:val="28"/>
          <w:rtl/>
        </w:rPr>
        <w:t>שואג</w:t>
      </w:r>
      <w:r w:rsidRPr="005B1DBF">
        <w:rPr>
          <w:rFonts w:ascii="Arial" w:eastAsia="Calibri" w:hAnsi="Arial" w:cs="Arial"/>
          <w:sz w:val="28"/>
          <w:szCs w:val="28"/>
          <w:rtl/>
        </w:rPr>
        <w:t xml:space="preserve">, </w:t>
      </w:r>
      <w:r w:rsidRPr="005B1DBF">
        <w:rPr>
          <w:rFonts w:ascii="Arial" w:eastAsia="Calibri" w:hAnsi="Arial" w:cs="Arial" w:hint="cs"/>
          <w:sz w:val="28"/>
          <w:szCs w:val="28"/>
          <w:rtl/>
        </w:rPr>
        <w:t>מחמיץ</w:t>
      </w:r>
      <w:r w:rsidRPr="005B1DB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5B1DBF">
        <w:rPr>
          <w:rFonts w:ascii="Arial" w:eastAsia="Calibri" w:hAnsi="Arial" w:cs="Arial" w:hint="cs"/>
          <w:sz w:val="28"/>
          <w:szCs w:val="28"/>
          <w:rtl/>
        </w:rPr>
        <w:t>פנים</w:t>
      </w:r>
      <w:r w:rsidRPr="005B1DB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5B1DBF">
        <w:rPr>
          <w:rFonts w:ascii="Arial" w:eastAsia="Calibri" w:hAnsi="Arial" w:cs="Arial" w:hint="cs"/>
          <w:sz w:val="28"/>
          <w:szCs w:val="28"/>
          <w:rtl/>
        </w:rPr>
        <w:t>או</w:t>
      </w:r>
      <w:r w:rsidRPr="005B1DB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5B1DBF">
        <w:rPr>
          <w:rFonts w:ascii="Arial" w:eastAsia="Calibri" w:hAnsi="Arial" w:cs="Arial" w:hint="cs"/>
          <w:sz w:val="28"/>
          <w:szCs w:val="28"/>
          <w:rtl/>
        </w:rPr>
        <w:t>מתכנס</w:t>
      </w:r>
      <w:r w:rsidRPr="005B1DB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5B1DBF">
        <w:rPr>
          <w:rFonts w:ascii="Arial" w:eastAsia="Calibri" w:hAnsi="Arial" w:cs="Arial" w:hint="cs"/>
          <w:sz w:val="28"/>
          <w:szCs w:val="28"/>
          <w:rtl/>
        </w:rPr>
        <w:t>בעצמו</w:t>
      </w:r>
      <w:r w:rsidRPr="005B1DBF">
        <w:rPr>
          <w:rFonts w:ascii="Arial" w:eastAsia="Calibri" w:hAnsi="Arial" w:cs="Arial"/>
          <w:sz w:val="28"/>
          <w:szCs w:val="28"/>
          <w:rtl/>
        </w:rPr>
        <w:t xml:space="preserve"> – "</w:t>
      </w:r>
      <w:r w:rsidRPr="005B1DBF">
        <w:rPr>
          <w:rFonts w:ascii="Arial" w:eastAsia="Calibri" w:hAnsi="Arial" w:cs="Arial" w:hint="cs"/>
          <w:sz w:val="28"/>
          <w:szCs w:val="28"/>
          <w:rtl/>
        </w:rPr>
        <w:t>גם</w:t>
      </w:r>
      <w:r w:rsidRPr="005B1DB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5B1DBF">
        <w:rPr>
          <w:rFonts w:ascii="Arial" w:eastAsia="Calibri" w:hAnsi="Arial" w:cs="Arial" w:hint="cs"/>
          <w:sz w:val="28"/>
          <w:szCs w:val="28"/>
          <w:rtl/>
        </w:rPr>
        <w:t>לאחרים</w:t>
      </w:r>
      <w:r w:rsidRPr="005B1DB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5B1DBF">
        <w:rPr>
          <w:rFonts w:ascii="Arial" w:eastAsia="Calibri" w:hAnsi="Arial" w:cs="Arial" w:hint="cs"/>
          <w:sz w:val="28"/>
          <w:szCs w:val="28"/>
          <w:rtl/>
        </w:rPr>
        <w:t>יוצאים</w:t>
      </w:r>
      <w:r w:rsidRPr="005B1DB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5B1DBF">
        <w:rPr>
          <w:rFonts w:ascii="Arial" w:eastAsia="Calibri" w:hAnsi="Arial" w:cs="Arial" w:hint="cs"/>
          <w:sz w:val="28"/>
          <w:szCs w:val="28"/>
          <w:rtl/>
        </w:rPr>
        <w:t>הנמרים</w:t>
      </w:r>
      <w:r w:rsidRPr="005B1DBF">
        <w:rPr>
          <w:rFonts w:ascii="Arial" w:eastAsia="Calibri" w:hAnsi="Arial" w:cs="Arial"/>
          <w:sz w:val="28"/>
          <w:szCs w:val="28"/>
          <w:rtl/>
        </w:rPr>
        <w:t xml:space="preserve">"? </w:t>
      </w:r>
    </w:p>
    <w:p w:rsidR="002A5C48" w:rsidRPr="005B1DBF" w:rsidRDefault="00147F02" w:rsidP="002A5C48">
      <w:pPr>
        <w:spacing w:line="360" w:lineRule="auto"/>
        <w:rPr>
          <w:rFonts w:ascii="Arial" w:eastAsia="Calibri" w:hAnsi="Arial" w:cs="Arial"/>
          <w:sz w:val="28"/>
          <w:szCs w:val="28"/>
          <w:rtl/>
        </w:rPr>
      </w:pPr>
      <w:r>
        <w:rPr>
          <w:rFonts w:ascii="Arial" w:eastAsia="Calibri" w:hAnsi="Arial" w:cs="Arial" w:hint="cs"/>
          <w:sz w:val="28"/>
          <w:szCs w:val="28"/>
          <w:rtl/>
        </w:rPr>
        <w:t>הגיבור מאמץ ראייה חד צדדית של "שחור ולבן"</w:t>
      </w:r>
      <w:r w:rsidR="002A5C48" w:rsidRPr="005B1DBF">
        <w:rPr>
          <w:rFonts w:ascii="Arial" w:eastAsia="Calibri" w:hAnsi="Arial" w:cs="Arial"/>
          <w:sz w:val="28"/>
          <w:szCs w:val="28"/>
          <w:rtl/>
        </w:rPr>
        <w:t xml:space="preserve"> </w:t>
      </w:r>
      <w:r w:rsidR="002A5C48" w:rsidRPr="005B1DBF">
        <w:rPr>
          <w:rFonts w:ascii="Arial" w:eastAsia="Calibri" w:hAnsi="Arial" w:cs="Arial" w:hint="cs"/>
          <w:sz w:val="28"/>
          <w:szCs w:val="28"/>
          <w:rtl/>
        </w:rPr>
        <w:t>שמשהו</w:t>
      </w:r>
      <w:r w:rsidR="002A5C48" w:rsidRPr="005B1DBF">
        <w:rPr>
          <w:rFonts w:ascii="Arial" w:eastAsia="Calibri" w:hAnsi="Arial" w:cs="Arial"/>
          <w:sz w:val="28"/>
          <w:szCs w:val="28"/>
          <w:rtl/>
        </w:rPr>
        <w:t xml:space="preserve"> </w:t>
      </w:r>
      <w:r w:rsidR="002A5C48" w:rsidRPr="005B1DBF">
        <w:rPr>
          <w:rFonts w:ascii="Arial" w:eastAsia="Calibri" w:hAnsi="Arial" w:cs="Arial" w:hint="cs"/>
          <w:sz w:val="28"/>
          <w:szCs w:val="28"/>
          <w:rtl/>
        </w:rPr>
        <w:t>תמיד</w:t>
      </w:r>
      <w:r w:rsidR="002A5C48" w:rsidRPr="005B1DBF">
        <w:rPr>
          <w:rFonts w:ascii="Arial" w:eastAsia="Calibri" w:hAnsi="Arial" w:cs="Arial"/>
          <w:sz w:val="28"/>
          <w:szCs w:val="28"/>
          <w:rtl/>
        </w:rPr>
        <w:t xml:space="preserve"> </w:t>
      </w:r>
      <w:r w:rsidR="002A5C48" w:rsidRPr="005B1DBF">
        <w:rPr>
          <w:rFonts w:ascii="Arial" w:eastAsia="Calibri" w:hAnsi="Arial" w:cs="Arial" w:hint="cs"/>
          <w:sz w:val="28"/>
          <w:szCs w:val="28"/>
          <w:rtl/>
        </w:rPr>
        <w:t>קורה</w:t>
      </w:r>
      <w:r w:rsidR="002A5C48" w:rsidRPr="005B1DBF">
        <w:rPr>
          <w:rFonts w:ascii="Arial" w:eastAsia="Calibri" w:hAnsi="Arial" w:cs="Arial"/>
          <w:sz w:val="28"/>
          <w:szCs w:val="28"/>
          <w:rtl/>
        </w:rPr>
        <w:t xml:space="preserve"> </w:t>
      </w:r>
      <w:r w:rsidR="002A5C48" w:rsidRPr="005B1DBF">
        <w:rPr>
          <w:rFonts w:ascii="Arial" w:eastAsia="Calibri" w:hAnsi="Arial" w:cs="Arial" w:hint="cs"/>
          <w:sz w:val="28"/>
          <w:szCs w:val="28"/>
          <w:rtl/>
        </w:rPr>
        <w:t>לו</w:t>
      </w:r>
      <w:r w:rsidR="002A5C48" w:rsidRPr="005B1DBF">
        <w:rPr>
          <w:rFonts w:ascii="Arial" w:eastAsia="Calibri" w:hAnsi="Arial" w:cs="Arial"/>
          <w:sz w:val="28"/>
          <w:szCs w:val="28"/>
          <w:rtl/>
        </w:rPr>
        <w:t xml:space="preserve"> "</w:t>
      </w:r>
      <w:r w:rsidR="002A5C48" w:rsidRPr="005B1DBF">
        <w:rPr>
          <w:rFonts w:ascii="Arial" w:eastAsia="Calibri" w:hAnsi="Arial" w:cs="Arial" w:hint="cs"/>
          <w:sz w:val="28"/>
          <w:szCs w:val="28"/>
          <w:rtl/>
        </w:rPr>
        <w:t>פתאום</w:t>
      </w:r>
      <w:r w:rsidR="002A5C48" w:rsidRPr="005B1DBF">
        <w:rPr>
          <w:rFonts w:ascii="Arial" w:eastAsia="Calibri" w:hAnsi="Arial" w:cs="Arial"/>
          <w:sz w:val="28"/>
          <w:szCs w:val="28"/>
          <w:rtl/>
        </w:rPr>
        <w:t xml:space="preserve">"- </w:t>
      </w:r>
      <w:r w:rsidR="002A5C48" w:rsidRPr="005B1DBF">
        <w:rPr>
          <w:rFonts w:ascii="Arial" w:eastAsia="Calibri" w:hAnsi="Arial" w:cs="Arial" w:hint="cs"/>
          <w:sz w:val="28"/>
          <w:szCs w:val="28"/>
          <w:rtl/>
        </w:rPr>
        <w:t>שהורס</w:t>
      </w:r>
      <w:r w:rsidR="002A5C48" w:rsidRPr="005B1DBF">
        <w:rPr>
          <w:rFonts w:ascii="Arial" w:eastAsia="Calibri" w:hAnsi="Arial" w:cs="Arial"/>
          <w:sz w:val="28"/>
          <w:szCs w:val="28"/>
          <w:rtl/>
        </w:rPr>
        <w:t xml:space="preserve"> </w:t>
      </w:r>
      <w:r w:rsidR="002A5C48" w:rsidRPr="005B1DBF">
        <w:rPr>
          <w:rFonts w:ascii="Arial" w:eastAsia="Calibri" w:hAnsi="Arial" w:cs="Arial" w:hint="cs"/>
          <w:sz w:val="28"/>
          <w:szCs w:val="28"/>
          <w:rtl/>
        </w:rPr>
        <w:t>לו</w:t>
      </w:r>
      <w:r w:rsidR="002A5C48" w:rsidRPr="005B1DBF">
        <w:rPr>
          <w:rFonts w:ascii="Arial" w:eastAsia="Calibri" w:hAnsi="Arial" w:cs="Arial"/>
          <w:sz w:val="28"/>
          <w:szCs w:val="28"/>
          <w:rtl/>
        </w:rPr>
        <w:t xml:space="preserve"> </w:t>
      </w:r>
      <w:r w:rsidR="002A5C48" w:rsidRPr="005B1DBF">
        <w:rPr>
          <w:rFonts w:ascii="Arial" w:eastAsia="Calibri" w:hAnsi="Arial" w:cs="Arial" w:hint="cs"/>
          <w:sz w:val="28"/>
          <w:szCs w:val="28"/>
          <w:rtl/>
        </w:rPr>
        <w:t>מיד</w:t>
      </w:r>
      <w:r w:rsidR="002A5C48" w:rsidRPr="005B1DBF">
        <w:rPr>
          <w:rFonts w:ascii="Arial" w:eastAsia="Calibri" w:hAnsi="Arial" w:cs="Arial"/>
          <w:sz w:val="28"/>
          <w:szCs w:val="28"/>
          <w:rtl/>
        </w:rPr>
        <w:t xml:space="preserve"> </w:t>
      </w:r>
      <w:r w:rsidR="002A5C48" w:rsidRPr="005B1DBF">
        <w:rPr>
          <w:rFonts w:ascii="Arial" w:eastAsia="Calibri" w:hAnsi="Arial" w:cs="Arial" w:hint="cs"/>
          <w:sz w:val="28"/>
          <w:szCs w:val="28"/>
          <w:rtl/>
        </w:rPr>
        <w:t>את</w:t>
      </w:r>
      <w:r w:rsidR="002A5C48" w:rsidRPr="005B1DBF">
        <w:rPr>
          <w:rFonts w:ascii="Arial" w:eastAsia="Calibri" w:hAnsi="Arial" w:cs="Arial"/>
          <w:sz w:val="28"/>
          <w:szCs w:val="28"/>
          <w:rtl/>
        </w:rPr>
        <w:t xml:space="preserve"> </w:t>
      </w:r>
      <w:r w:rsidR="002A5C48" w:rsidRPr="005B1DBF">
        <w:rPr>
          <w:rFonts w:ascii="Arial" w:eastAsia="Calibri" w:hAnsi="Arial" w:cs="Arial" w:hint="cs"/>
          <w:sz w:val="28"/>
          <w:szCs w:val="28"/>
          <w:rtl/>
        </w:rPr>
        <w:t>כל</w:t>
      </w:r>
      <w:r w:rsidR="002A5C48" w:rsidRPr="005B1DBF">
        <w:rPr>
          <w:rFonts w:ascii="Arial" w:eastAsia="Calibri" w:hAnsi="Arial" w:cs="Arial"/>
          <w:sz w:val="28"/>
          <w:szCs w:val="28"/>
          <w:rtl/>
        </w:rPr>
        <w:t xml:space="preserve"> </w:t>
      </w:r>
      <w:r w:rsidR="002A5C48" w:rsidRPr="005B1DBF">
        <w:rPr>
          <w:rFonts w:ascii="Arial" w:eastAsia="Calibri" w:hAnsi="Arial" w:cs="Arial" w:hint="cs"/>
          <w:sz w:val="28"/>
          <w:szCs w:val="28"/>
          <w:rtl/>
        </w:rPr>
        <w:t xml:space="preserve">היום..! הוא נקלע </w:t>
      </w:r>
      <w:r w:rsidR="002A5C48" w:rsidRPr="005B1DBF">
        <w:rPr>
          <w:rFonts w:ascii="Arial" w:eastAsia="Calibri" w:hAnsi="Arial" w:cs="Arial"/>
          <w:sz w:val="28"/>
          <w:szCs w:val="28"/>
          <w:rtl/>
        </w:rPr>
        <w:t>לסבך קונפליקטים</w:t>
      </w:r>
      <w:r w:rsidR="002A5C48" w:rsidRPr="005B1DBF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="002A5C48" w:rsidRPr="005B1DBF">
        <w:rPr>
          <w:rFonts w:ascii="Arial" w:eastAsia="Calibri" w:hAnsi="Arial" w:cs="Arial"/>
          <w:sz w:val="28"/>
          <w:szCs w:val="28"/>
          <w:rtl/>
        </w:rPr>
        <w:t>והתסכול גובר</w:t>
      </w:r>
      <w:r w:rsidR="002A5C48" w:rsidRPr="005B1DBF">
        <w:rPr>
          <w:rFonts w:ascii="Arial" w:eastAsia="Calibri" w:hAnsi="Arial" w:cs="Arial" w:hint="cs"/>
          <w:sz w:val="28"/>
          <w:szCs w:val="28"/>
          <w:rtl/>
        </w:rPr>
        <w:t xml:space="preserve">. </w:t>
      </w:r>
      <w:r w:rsidR="002A5C48" w:rsidRPr="005B1DBF">
        <w:rPr>
          <w:rFonts w:ascii="Arial" w:eastAsia="Calibri" w:hAnsi="Arial" w:cs="Arial"/>
          <w:sz w:val="28"/>
          <w:szCs w:val="28"/>
          <w:rtl/>
        </w:rPr>
        <w:t>אט אט, הוא לומד מה המחירים שהוא משלם ו</w:t>
      </w:r>
      <w:r w:rsidR="002A5C48" w:rsidRPr="005B1DBF">
        <w:rPr>
          <w:rFonts w:ascii="Arial" w:eastAsia="Calibri" w:hAnsi="Arial" w:cs="Arial" w:hint="cs"/>
          <w:sz w:val="28"/>
          <w:szCs w:val="28"/>
          <w:rtl/>
        </w:rPr>
        <w:t xml:space="preserve">לקראת הסיום </w:t>
      </w:r>
      <w:r w:rsidR="002A5C48" w:rsidRPr="005B1DBF">
        <w:rPr>
          <w:rFonts w:ascii="Arial" w:eastAsia="Calibri" w:hAnsi="Arial" w:cs="Arial"/>
          <w:sz w:val="28"/>
          <w:szCs w:val="28"/>
          <w:rtl/>
        </w:rPr>
        <w:t>התובנות מחלחלות</w:t>
      </w:r>
      <w:r w:rsidR="002A5C48" w:rsidRPr="005B1DBF">
        <w:rPr>
          <w:rFonts w:ascii="Arial" w:eastAsia="Calibri" w:hAnsi="Arial" w:cs="Arial" w:hint="cs"/>
          <w:sz w:val="28"/>
          <w:szCs w:val="28"/>
          <w:rtl/>
        </w:rPr>
        <w:t xml:space="preserve"> בו.</w:t>
      </w:r>
    </w:p>
    <w:p w:rsidR="00025E01" w:rsidRPr="00025E01" w:rsidRDefault="002A5C48" w:rsidP="00025E01">
      <w:pPr>
        <w:spacing w:line="360" w:lineRule="auto"/>
        <w:rPr>
          <w:rFonts w:ascii="Arial" w:eastAsia="Calibri" w:hAnsi="Arial" w:cs="Arial"/>
          <w:sz w:val="32"/>
          <w:szCs w:val="32"/>
          <w:rtl/>
        </w:rPr>
      </w:pPr>
      <w:r w:rsidRPr="005B1DBF">
        <w:rPr>
          <w:rFonts w:ascii="Arial" w:eastAsia="Calibri" w:hAnsi="Arial" w:cs="Arial" w:hint="cs"/>
          <w:sz w:val="28"/>
          <w:szCs w:val="28"/>
          <w:rtl/>
        </w:rPr>
        <w:t xml:space="preserve">התהליך שהוא חווה מועצם כאשר בסיום הסיפור הוא </w:t>
      </w:r>
      <w:r w:rsidRPr="005B1DBF">
        <w:rPr>
          <w:rFonts w:ascii="Arial" w:eastAsia="Calibri" w:hAnsi="Arial" w:cs="Arial"/>
          <w:sz w:val="28"/>
          <w:szCs w:val="28"/>
          <w:rtl/>
        </w:rPr>
        <w:t xml:space="preserve">חש </w:t>
      </w:r>
      <w:r w:rsidRPr="005B1DBF">
        <w:rPr>
          <w:rFonts w:ascii="Arial" w:eastAsia="Calibri" w:hAnsi="Arial" w:cs="Arial" w:hint="cs"/>
          <w:sz w:val="28"/>
          <w:szCs w:val="28"/>
          <w:rtl/>
        </w:rPr>
        <w:t>"</w:t>
      </w:r>
      <w:r w:rsidRPr="005B1DBF">
        <w:rPr>
          <w:rFonts w:ascii="Arial" w:eastAsia="Calibri" w:hAnsi="Arial" w:cs="Arial"/>
          <w:sz w:val="28"/>
          <w:szCs w:val="28"/>
          <w:rtl/>
        </w:rPr>
        <w:t>בגוף מנוחה ובנפש ברכה</w:t>
      </w:r>
      <w:r w:rsidRPr="005B1DBF">
        <w:rPr>
          <w:rFonts w:ascii="Arial" w:eastAsia="Calibri" w:hAnsi="Arial" w:cs="Arial" w:hint="cs"/>
          <w:sz w:val="28"/>
          <w:szCs w:val="28"/>
          <w:rtl/>
        </w:rPr>
        <w:t>", ולומד לחיות יחד עם הנמר</w:t>
      </w:r>
      <w:r w:rsidRPr="005B1DBF">
        <w:rPr>
          <w:rFonts w:ascii="Arial" w:eastAsia="Calibri" w:hAnsi="Arial" w:cs="Arial"/>
          <w:sz w:val="28"/>
          <w:szCs w:val="28"/>
          <w:rtl/>
        </w:rPr>
        <w:t xml:space="preserve"> ש</w:t>
      </w:r>
      <w:r w:rsidRPr="005B1DBF">
        <w:rPr>
          <w:rFonts w:ascii="Arial" w:eastAsia="Calibri" w:hAnsi="Arial" w:cs="Arial" w:hint="cs"/>
          <w:sz w:val="28"/>
          <w:szCs w:val="28"/>
          <w:rtl/>
        </w:rPr>
        <w:t xml:space="preserve">בו </w:t>
      </w:r>
      <w:r w:rsidRPr="005B1DBF">
        <w:rPr>
          <w:rFonts w:ascii="Arial" w:eastAsia="Calibri" w:hAnsi="Arial" w:cs="Arial"/>
          <w:sz w:val="28"/>
          <w:szCs w:val="28"/>
          <w:rtl/>
        </w:rPr>
        <w:t>בשלום ושלווה, עם הרבה סבלנות והרב</w:t>
      </w:r>
      <w:r w:rsidR="00025E01" w:rsidRPr="005B1DBF">
        <w:rPr>
          <w:rFonts w:ascii="Arial" w:eastAsia="Calibri" w:hAnsi="Arial" w:cs="Arial"/>
          <w:sz w:val="28"/>
          <w:szCs w:val="28"/>
          <w:rtl/>
        </w:rPr>
        <w:t>ה אהבה</w:t>
      </w:r>
      <w:r w:rsidR="00025E01">
        <w:rPr>
          <w:rFonts w:ascii="Arial" w:eastAsia="Calibri" w:hAnsi="Arial" w:cs="Arial" w:hint="cs"/>
          <w:sz w:val="28"/>
          <w:szCs w:val="28"/>
          <w:rtl/>
        </w:rPr>
        <w:t>"</w:t>
      </w:r>
      <w:r w:rsidR="00025E01" w:rsidRPr="005B1DBF">
        <w:rPr>
          <w:rFonts w:ascii="Arial" w:eastAsia="Calibri" w:hAnsi="Arial" w:cs="Arial"/>
          <w:sz w:val="28"/>
          <w:szCs w:val="28"/>
          <w:rtl/>
        </w:rPr>
        <w:t>.</w:t>
      </w:r>
      <w:r w:rsidR="00025E01" w:rsidRPr="005B1DBF">
        <w:rPr>
          <w:rFonts w:ascii="Arial" w:eastAsia="Calibri" w:hAnsi="Arial" w:cs="Arial"/>
          <w:sz w:val="32"/>
          <w:szCs w:val="32"/>
          <w:rtl/>
        </w:rPr>
        <w:t xml:space="preserve"> </w:t>
      </w:r>
    </w:p>
    <w:p w:rsidR="00025E01" w:rsidRDefault="00025E01" w:rsidP="00025E01">
      <w:pPr>
        <w:rPr>
          <w:rFonts w:ascii="Open Sans Hebrew" w:eastAsia="Times New Roman" w:hAnsi="Open Sans Hebrew" w:cs="Arial"/>
          <w:color w:val="333333"/>
          <w:sz w:val="26"/>
          <w:szCs w:val="26"/>
          <w:rtl/>
        </w:rPr>
      </w:pPr>
      <w:r w:rsidRPr="00025E01">
        <w:rPr>
          <w:rFonts w:hint="cs"/>
          <w:b/>
          <w:bCs/>
          <w:rtl/>
        </w:rPr>
        <w:t>הַסֵּפֶר מְתָאֵר בְּצוּרָה בְּהִירָה אֶת הַקֶּשֶׁר בֵּין מַחְשָׁבוֹת, רְגָשׁ</w:t>
      </w:r>
      <w:proofErr w:type="spellStart"/>
      <w:r w:rsidRPr="00025E01">
        <w:rPr>
          <w:rFonts w:hint="cs"/>
          <w:b/>
          <w:bCs/>
          <w:rtl/>
        </w:rPr>
        <w:t>וֹת</w:t>
      </w:r>
      <w:proofErr w:type="spellEnd"/>
      <w:r w:rsidRPr="00025E01">
        <w:rPr>
          <w:rFonts w:hint="cs"/>
          <w:b/>
          <w:bCs/>
          <w:rtl/>
        </w:rPr>
        <w:t xml:space="preserve"> וְהִתְנַהֲגוּיוֹת, וּמְשׁ</w:t>
      </w:r>
      <w:proofErr w:type="spellStart"/>
      <w:r w:rsidRPr="00025E01">
        <w:rPr>
          <w:rFonts w:hint="cs"/>
          <w:b/>
          <w:bCs/>
          <w:rtl/>
        </w:rPr>
        <w:t>ַקֵּף</w:t>
      </w:r>
      <w:proofErr w:type="spellEnd"/>
      <w:r w:rsidRPr="00025E01">
        <w:rPr>
          <w:rFonts w:hint="cs"/>
          <w:b/>
          <w:bCs/>
          <w:rtl/>
        </w:rPr>
        <w:t xml:space="preserve"> </w:t>
      </w:r>
      <w:proofErr w:type="spellStart"/>
      <w:r w:rsidRPr="00025E01">
        <w:rPr>
          <w:rFonts w:hint="cs"/>
          <w:b/>
          <w:bCs/>
          <w:rtl/>
        </w:rPr>
        <w:t>נִסְיוֹ</w:t>
      </w:r>
      <w:proofErr w:type="spellEnd"/>
      <w:r w:rsidRPr="00025E01">
        <w:rPr>
          <w:rFonts w:hint="cs"/>
          <w:b/>
          <w:bCs/>
          <w:rtl/>
        </w:rPr>
        <w:t>ן חַיִּים אִישׁ</w:t>
      </w:r>
      <w:proofErr w:type="spellStart"/>
      <w:r w:rsidRPr="00025E01">
        <w:rPr>
          <w:rFonts w:hint="cs"/>
          <w:b/>
          <w:bCs/>
          <w:rtl/>
        </w:rPr>
        <w:t>ִי</w:t>
      </w:r>
      <w:proofErr w:type="spellEnd"/>
      <w:r w:rsidRPr="00025E01">
        <w:rPr>
          <w:rFonts w:hint="cs"/>
          <w:b/>
          <w:bCs/>
          <w:rtl/>
        </w:rPr>
        <w:t xml:space="preserve"> וּמִקְצוֹעִי. הַכְּתִיבָה הַקּוֹלַחַת, הַחֲרִיזָה וְהָאִיּוּרִים מְלֵאֵי הַחֵן מְאַפְשְׁרִים לְהוֹרִים וִילָדִים לְהִתְחַבֵּר לַסִּפּוּר מִתּוֹךְ סַקְרָנוּת, הֲנָאָה וְהִזְדַּהוּת, וּמְאַפְשְׁרִים שִׂיחַ וְתִקְשֹׁרֶת </w:t>
      </w:r>
      <w:r w:rsidRPr="00025E01">
        <w:rPr>
          <w:b/>
          <w:bCs/>
          <w:rtl/>
        </w:rPr>
        <w:t>–</w:t>
      </w:r>
      <w:r w:rsidRPr="00025E01">
        <w:rPr>
          <w:rFonts w:hint="cs"/>
          <w:b/>
          <w:bCs/>
          <w:rtl/>
        </w:rPr>
        <w:t xml:space="preserve"> מַרְכִּיבִים חֲשׁוּבִים בְּכ</w:t>
      </w:r>
      <w:proofErr w:type="spellStart"/>
      <w:r w:rsidRPr="00025E01">
        <w:rPr>
          <w:rFonts w:hint="cs"/>
          <w:b/>
          <w:bCs/>
          <w:rtl/>
        </w:rPr>
        <w:t>ָל</w:t>
      </w:r>
      <w:proofErr w:type="spellEnd"/>
      <w:r w:rsidRPr="00025E01">
        <w:rPr>
          <w:rFonts w:hint="cs"/>
          <w:b/>
          <w:bCs/>
          <w:rtl/>
        </w:rPr>
        <w:t xml:space="preserve"> תְּקוּפ</w:t>
      </w:r>
      <w:proofErr w:type="spellStart"/>
      <w:r w:rsidRPr="00025E01">
        <w:rPr>
          <w:rFonts w:hint="cs"/>
          <w:b/>
          <w:bCs/>
          <w:rtl/>
        </w:rPr>
        <w:t>ָה,</w:t>
      </w:r>
      <w:proofErr w:type="spellEnd"/>
      <w:r w:rsidRPr="00025E01">
        <w:rPr>
          <w:rFonts w:hint="cs"/>
          <w:b/>
          <w:bCs/>
          <w:rtl/>
        </w:rPr>
        <w:t xml:space="preserve"> </w:t>
      </w:r>
      <w:proofErr w:type="spellStart"/>
      <w:r w:rsidRPr="00025E01">
        <w:rPr>
          <w:rFonts w:hint="cs"/>
          <w:b/>
          <w:bCs/>
          <w:rtl/>
        </w:rPr>
        <w:t>וּבִמְ</w:t>
      </w:r>
      <w:proofErr w:type="spellEnd"/>
      <w:r w:rsidRPr="00025E01">
        <w:rPr>
          <w:rFonts w:hint="cs"/>
          <w:b/>
          <w:bCs/>
          <w:rtl/>
        </w:rPr>
        <w:t>יֻחָד בְּיָמֵינוּ".  נָאוָה מֵאִיר, פְּסִיכוֹלוֹגִית יְלָדִים וְנוֹעַר</w:t>
      </w:r>
      <w:r>
        <w:rPr>
          <w:rFonts w:hint="cs"/>
          <w:rtl/>
        </w:rPr>
        <w:t>.</w:t>
      </w:r>
    </w:p>
    <w:p w:rsidR="00BD60A7" w:rsidRPr="00025E01" w:rsidRDefault="00BD60A7" w:rsidP="00025E01">
      <w:pPr>
        <w:rPr>
          <w:rtl/>
        </w:rPr>
      </w:pPr>
      <w:r>
        <w:rPr>
          <w:rFonts w:ascii="Open Sans Hebrew" w:eastAsia="Times New Roman" w:hAnsi="Open Sans Hebrew" w:cs="Arial"/>
          <w:color w:val="333333"/>
          <w:sz w:val="26"/>
          <w:szCs w:val="26"/>
          <w:rtl/>
        </w:rPr>
        <w:t xml:space="preserve">יצירת קשר: </w:t>
      </w:r>
      <w:r>
        <w:rPr>
          <w:rFonts w:ascii="Open Sans Hebrew" w:eastAsia="Times New Roman" w:hAnsi="Open Sans Hebrew" w:cs="Arial"/>
          <w:b/>
          <w:bCs/>
          <w:color w:val="333333"/>
          <w:sz w:val="26"/>
          <w:szCs w:val="26"/>
          <w:rtl/>
        </w:rPr>
        <w:t xml:space="preserve">חני גרשון </w:t>
      </w:r>
      <w:r>
        <w:rPr>
          <w:rFonts w:ascii="Open Sans Hebrew" w:eastAsia="Times New Roman" w:hAnsi="Open Sans Hebrew" w:cs="Arial"/>
          <w:color w:val="333333"/>
          <w:sz w:val="26"/>
          <w:szCs w:val="26"/>
          <w:rtl/>
        </w:rPr>
        <w:t>|  </w:t>
      </w:r>
      <w:r>
        <w:rPr>
          <w:rFonts w:ascii="Open Sans Hebrew" w:eastAsia="Times New Roman" w:hAnsi="Open Sans Hebrew" w:cs="Arial"/>
          <w:b/>
          <w:bCs/>
          <w:color w:val="333333"/>
          <w:sz w:val="26"/>
          <w:szCs w:val="26"/>
          <w:rtl/>
        </w:rPr>
        <w:t xml:space="preserve">טלפון: 050-7921828 | מייל: </w:t>
      </w:r>
      <w:hyperlink r:id="rId5" w:history="1">
        <w:r>
          <w:rPr>
            <w:rStyle w:val="Hyperlink"/>
            <w:rFonts w:ascii="Open Sans Hebrew" w:eastAsia="Times New Roman" w:hAnsi="Open Sans Hebrew" w:cs="Arial"/>
            <w:b/>
            <w:bCs/>
            <w:sz w:val="24"/>
            <w:szCs w:val="24"/>
          </w:rPr>
          <w:t>hanitairim38@gmail.com</w:t>
        </w:r>
      </w:hyperlink>
    </w:p>
    <w:p w:rsidR="005B1DBF" w:rsidRDefault="00025E01" w:rsidP="002A5C48">
      <w:pPr>
        <w:spacing w:line="360" w:lineRule="auto"/>
        <w:rPr>
          <w:rFonts w:ascii="Arial" w:eastAsia="Calibri" w:hAnsi="Arial" w:cs="Arial"/>
          <w:sz w:val="32"/>
          <w:szCs w:val="32"/>
          <w:rtl/>
        </w:rPr>
      </w:pPr>
      <w:r w:rsidRPr="005B1DBF">
        <w:rPr>
          <w:rFonts w:cs="Arial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229235</wp:posOffset>
            </wp:positionV>
            <wp:extent cx="1908810" cy="1743075"/>
            <wp:effectExtent l="0" t="0" r="0" b="9525"/>
            <wp:wrapThrough wrapText="bothSides">
              <wp:wrapPolygon edited="0">
                <wp:start x="0" y="0"/>
                <wp:lineTo x="0" y="21482"/>
                <wp:lineTo x="21341" y="21482"/>
                <wp:lineTo x="21341" y="0"/>
                <wp:lineTo x="0" y="0"/>
              </wp:wrapPolygon>
            </wp:wrapThrough>
            <wp:docPr id="2" name="תמונה 2" descr="C:\Users\HANIG\AppData\Local\Microsoft\Windows\Temporary Internet Files\Content.Outlook\WSX99YA6\Hani 1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NIG\AppData\Local\Microsoft\Windows\Temporary Internet Files\Content.Outlook\WSX99YA6\Hani 1 (00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1DBF" w:rsidRDefault="005B1DBF" w:rsidP="002A5C48">
      <w:pPr>
        <w:spacing w:line="360" w:lineRule="auto"/>
        <w:rPr>
          <w:rFonts w:ascii="Arial" w:eastAsia="Calibri" w:hAnsi="Arial" w:cs="Arial"/>
          <w:sz w:val="32"/>
          <w:szCs w:val="32"/>
          <w:rtl/>
        </w:rPr>
      </w:pPr>
    </w:p>
    <w:p w:rsidR="00BA012F" w:rsidRDefault="00BA012F"/>
    <w:sectPr w:rsidR="00BA012F" w:rsidSect="00C132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 Hebrew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A5C48"/>
    <w:rsid w:val="00025E01"/>
    <w:rsid w:val="00147F02"/>
    <w:rsid w:val="002A5C48"/>
    <w:rsid w:val="00395A30"/>
    <w:rsid w:val="00456EA4"/>
    <w:rsid w:val="005B1DBF"/>
    <w:rsid w:val="007C33CD"/>
    <w:rsid w:val="007D1FF8"/>
    <w:rsid w:val="00823798"/>
    <w:rsid w:val="00BA012F"/>
    <w:rsid w:val="00BD60A7"/>
    <w:rsid w:val="00BE10B2"/>
    <w:rsid w:val="00BF592B"/>
    <w:rsid w:val="00C1328E"/>
    <w:rsid w:val="00CF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BF"/>
  </w:style>
  <w:style w:type="paragraph" w:styleId="1">
    <w:name w:val="heading 1"/>
    <w:basedOn w:val="a"/>
    <w:next w:val="a"/>
    <w:link w:val="10"/>
    <w:uiPriority w:val="9"/>
    <w:qFormat/>
    <w:rsid w:val="005B1D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8163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D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71E4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D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71E4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D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71E42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D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B0F2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D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0F2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DB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DB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71E42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DB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B1DBF"/>
    <w:rPr>
      <w:rFonts w:asciiTheme="majorHAnsi" w:eastAsiaTheme="majorEastAsia" w:hAnsiTheme="majorHAnsi" w:cstheme="majorBidi"/>
      <w:b/>
      <w:bCs/>
      <w:color w:val="88163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semiHidden/>
    <w:rsid w:val="005B1DBF"/>
    <w:rPr>
      <w:rFonts w:asciiTheme="majorHAnsi" w:eastAsiaTheme="majorEastAsia" w:hAnsiTheme="majorHAnsi" w:cstheme="majorBidi"/>
      <w:b/>
      <w:bCs/>
      <w:color w:val="B71E42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5B1DBF"/>
    <w:rPr>
      <w:rFonts w:asciiTheme="majorHAnsi" w:eastAsiaTheme="majorEastAsia" w:hAnsiTheme="majorHAnsi" w:cstheme="majorBidi"/>
      <w:b/>
      <w:bCs/>
      <w:color w:val="B71E42" w:themeColor="accent1"/>
    </w:rPr>
  </w:style>
  <w:style w:type="character" w:customStyle="1" w:styleId="40">
    <w:name w:val="כותרת 4 תו"/>
    <w:basedOn w:val="a0"/>
    <w:link w:val="4"/>
    <w:uiPriority w:val="9"/>
    <w:semiHidden/>
    <w:rsid w:val="005B1DBF"/>
    <w:rPr>
      <w:rFonts w:asciiTheme="majorHAnsi" w:eastAsiaTheme="majorEastAsia" w:hAnsiTheme="majorHAnsi" w:cstheme="majorBidi"/>
      <w:b/>
      <w:bCs/>
      <w:i/>
      <w:iCs/>
      <w:color w:val="B71E42" w:themeColor="accent1"/>
    </w:rPr>
  </w:style>
  <w:style w:type="character" w:customStyle="1" w:styleId="50">
    <w:name w:val="כותרת 5 תו"/>
    <w:basedOn w:val="a0"/>
    <w:link w:val="5"/>
    <w:uiPriority w:val="9"/>
    <w:semiHidden/>
    <w:rsid w:val="005B1DBF"/>
    <w:rPr>
      <w:rFonts w:asciiTheme="majorHAnsi" w:eastAsiaTheme="majorEastAsia" w:hAnsiTheme="majorHAnsi" w:cstheme="majorBidi"/>
      <w:color w:val="5B0F20" w:themeColor="accent1" w:themeShade="7F"/>
    </w:rPr>
  </w:style>
  <w:style w:type="character" w:customStyle="1" w:styleId="60">
    <w:name w:val="כותרת 6 תו"/>
    <w:basedOn w:val="a0"/>
    <w:link w:val="6"/>
    <w:uiPriority w:val="9"/>
    <w:semiHidden/>
    <w:rsid w:val="005B1DBF"/>
    <w:rPr>
      <w:rFonts w:asciiTheme="majorHAnsi" w:eastAsiaTheme="majorEastAsia" w:hAnsiTheme="majorHAnsi" w:cstheme="majorBidi"/>
      <w:i/>
      <w:iCs/>
      <w:color w:val="5B0F20" w:themeColor="accent1" w:themeShade="7F"/>
    </w:rPr>
  </w:style>
  <w:style w:type="character" w:customStyle="1" w:styleId="70">
    <w:name w:val="כותרת 7 תו"/>
    <w:basedOn w:val="a0"/>
    <w:link w:val="7"/>
    <w:uiPriority w:val="9"/>
    <w:semiHidden/>
    <w:rsid w:val="005B1D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כותרת 8 תו"/>
    <w:basedOn w:val="a0"/>
    <w:link w:val="8"/>
    <w:uiPriority w:val="9"/>
    <w:semiHidden/>
    <w:rsid w:val="005B1DBF"/>
    <w:rPr>
      <w:rFonts w:asciiTheme="majorHAnsi" w:eastAsiaTheme="majorEastAsia" w:hAnsiTheme="majorHAnsi" w:cstheme="majorBidi"/>
      <w:color w:val="B71E42" w:themeColor="accent1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5B1D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1DBF"/>
    <w:pPr>
      <w:spacing w:line="240" w:lineRule="auto"/>
    </w:pPr>
    <w:rPr>
      <w:b/>
      <w:bCs/>
      <w:color w:val="B71E42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1DBF"/>
    <w:pPr>
      <w:pBdr>
        <w:bottom w:val="single" w:sz="8" w:space="4" w:color="B71E4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33333" w:themeColor="text2" w:themeShade="BF"/>
      <w:spacing w:val="5"/>
      <w:kern w:val="28"/>
      <w:sz w:val="52"/>
      <w:szCs w:val="52"/>
    </w:rPr>
  </w:style>
  <w:style w:type="character" w:customStyle="1" w:styleId="a5">
    <w:name w:val="תואר תו"/>
    <w:basedOn w:val="a0"/>
    <w:link w:val="a4"/>
    <w:uiPriority w:val="10"/>
    <w:rsid w:val="005B1DBF"/>
    <w:rPr>
      <w:rFonts w:asciiTheme="majorHAnsi" w:eastAsiaTheme="majorEastAsia" w:hAnsiTheme="majorHAnsi" w:cstheme="majorBidi"/>
      <w:color w:val="333333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B1DBF"/>
    <w:pPr>
      <w:numPr>
        <w:ilvl w:val="1"/>
      </w:numPr>
    </w:pPr>
    <w:rPr>
      <w:rFonts w:asciiTheme="majorHAnsi" w:eastAsiaTheme="majorEastAsia" w:hAnsiTheme="majorHAnsi" w:cstheme="majorBidi"/>
      <w:i/>
      <w:iCs/>
      <w:color w:val="B71E42" w:themeColor="accent1"/>
      <w:spacing w:val="15"/>
      <w:sz w:val="24"/>
      <w:szCs w:val="24"/>
    </w:rPr>
  </w:style>
  <w:style w:type="character" w:customStyle="1" w:styleId="a7">
    <w:name w:val="כותרת משנה תו"/>
    <w:basedOn w:val="a0"/>
    <w:link w:val="a6"/>
    <w:uiPriority w:val="11"/>
    <w:rsid w:val="005B1DBF"/>
    <w:rPr>
      <w:rFonts w:asciiTheme="majorHAnsi" w:eastAsiaTheme="majorEastAsia" w:hAnsiTheme="majorHAnsi" w:cstheme="majorBidi"/>
      <w:i/>
      <w:iCs/>
      <w:color w:val="B71E42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B1DBF"/>
    <w:rPr>
      <w:b/>
      <w:bCs/>
    </w:rPr>
  </w:style>
  <w:style w:type="character" w:styleId="a9">
    <w:name w:val="Emphasis"/>
    <w:basedOn w:val="a0"/>
    <w:uiPriority w:val="20"/>
    <w:qFormat/>
    <w:rsid w:val="005B1DBF"/>
    <w:rPr>
      <w:i/>
      <w:iCs/>
    </w:rPr>
  </w:style>
  <w:style w:type="paragraph" w:styleId="aa">
    <w:name w:val="No Spacing"/>
    <w:uiPriority w:val="1"/>
    <w:qFormat/>
    <w:rsid w:val="005B1DBF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5B1DBF"/>
    <w:rPr>
      <w:i/>
      <w:iCs/>
      <w:color w:val="000000" w:themeColor="text1"/>
    </w:rPr>
  </w:style>
  <w:style w:type="character" w:customStyle="1" w:styleId="ac">
    <w:name w:val="הצעת מחיר תו"/>
    <w:basedOn w:val="a0"/>
    <w:link w:val="ab"/>
    <w:uiPriority w:val="29"/>
    <w:rsid w:val="005B1DB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B1DBF"/>
    <w:pPr>
      <w:pBdr>
        <w:bottom w:val="single" w:sz="4" w:space="4" w:color="B71E42" w:themeColor="accent1"/>
      </w:pBdr>
      <w:spacing w:before="200" w:after="280"/>
      <w:ind w:left="936" w:right="936"/>
    </w:pPr>
    <w:rPr>
      <w:b/>
      <w:bCs/>
      <w:i/>
      <w:iCs/>
      <w:color w:val="B71E42" w:themeColor="accent1"/>
    </w:rPr>
  </w:style>
  <w:style w:type="character" w:customStyle="1" w:styleId="ae">
    <w:name w:val="הצעת מחיר חזקה תו"/>
    <w:basedOn w:val="a0"/>
    <w:link w:val="ad"/>
    <w:uiPriority w:val="30"/>
    <w:rsid w:val="005B1DBF"/>
    <w:rPr>
      <w:b/>
      <w:bCs/>
      <w:i/>
      <w:iCs/>
      <w:color w:val="B71E42" w:themeColor="accent1"/>
    </w:rPr>
  </w:style>
  <w:style w:type="character" w:styleId="af">
    <w:name w:val="Subtle Emphasis"/>
    <w:basedOn w:val="a0"/>
    <w:uiPriority w:val="19"/>
    <w:qFormat/>
    <w:rsid w:val="005B1DB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B1DBF"/>
    <w:rPr>
      <w:b/>
      <w:bCs/>
      <w:i/>
      <w:iCs/>
      <w:color w:val="B71E42" w:themeColor="accent1"/>
    </w:rPr>
  </w:style>
  <w:style w:type="character" w:styleId="af1">
    <w:name w:val="Subtle Reference"/>
    <w:basedOn w:val="a0"/>
    <w:uiPriority w:val="31"/>
    <w:qFormat/>
    <w:rsid w:val="005B1DBF"/>
    <w:rPr>
      <w:smallCaps/>
      <w:color w:val="DE478E" w:themeColor="accent2"/>
      <w:u w:val="single"/>
    </w:rPr>
  </w:style>
  <w:style w:type="character" w:styleId="af2">
    <w:name w:val="Intense Reference"/>
    <w:basedOn w:val="a0"/>
    <w:uiPriority w:val="32"/>
    <w:qFormat/>
    <w:rsid w:val="005B1DBF"/>
    <w:rPr>
      <w:b/>
      <w:bCs/>
      <w:smallCaps/>
      <w:color w:val="DE478E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B1DB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B1DBF"/>
    <w:pPr>
      <w:outlineLvl w:val="9"/>
    </w:pPr>
  </w:style>
  <w:style w:type="paragraph" w:styleId="af5">
    <w:name w:val="List Paragraph"/>
    <w:basedOn w:val="a"/>
    <w:uiPriority w:val="34"/>
    <w:qFormat/>
    <w:rsid w:val="005B1DBF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BD60A7"/>
    <w:rPr>
      <w:color w:val="FA2B5C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hanitairim3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CCF53-9410-4AA6-8D23-5D2EBCE8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חני גרשון</dc:creator>
  <cp:keywords/>
  <dc:description/>
  <cp:lastModifiedBy>AssafRavHome</cp:lastModifiedBy>
  <cp:revision>3</cp:revision>
  <dcterms:created xsi:type="dcterms:W3CDTF">2019-01-20T08:16:00Z</dcterms:created>
  <dcterms:modified xsi:type="dcterms:W3CDTF">2019-02-04T13:50:00Z</dcterms:modified>
</cp:coreProperties>
</file>